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640" w:firstLineChars="200"/>
        <w:jc w:val="center"/>
        <w:rPr>
          <w:rFonts w:hint="eastAsia" w:ascii="方正公文小标宋" w:hAnsi="方正公文小标宋" w:eastAsia="方正公文小标宋" w:cs="方正公文小标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32"/>
          <w:szCs w:val="32"/>
          <w:lang w:val="en-US" w:eastAsia="zh-CN" w:bidi="ar"/>
        </w:rPr>
        <w:t>2022年度新乡学院职业技能等级认定中心</w:t>
      </w:r>
    </w:p>
    <w:p>
      <w:pPr>
        <w:keepNext w:val="0"/>
        <w:keepLines w:val="0"/>
        <w:widowControl/>
        <w:suppressLineNumbers w:val="0"/>
        <w:ind w:firstLine="640" w:firstLineChars="200"/>
        <w:jc w:val="center"/>
        <w:rPr>
          <w:rFonts w:hint="eastAsia" w:ascii="方正公文小标宋" w:hAnsi="方正公文小标宋" w:eastAsia="方正公文小标宋" w:cs="方正公文小标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32"/>
          <w:szCs w:val="32"/>
          <w:lang w:val="en-US" w:eastAsia="zh-CN" w:bidi="ar"/>
        </w:rPr>
        <w:t>认定工种汇总表</w:t>
      </w:r>
    </w:p>
    <w:p>
      <w:pPr>
        <w:bidi w:val="0"/>
        <w:rPr>
          <w:rFonts w:hint="eastAsia"/>
          <w:lang w:val="en-US" w:eastAsia="zh-CN"/>
        </w:rPr>
      </w:pPr>
    </w:p>
    <w:tbl>
      <w:tblPr>
        <w:tblStyle w:val="3"/>
        <w:tblW w:w="84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250"/>
        <w:gridCol w:w="1905"/>
        <w:gridCol w:w="2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美甲师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色彩搭配师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电池部件制备工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薪税师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制图员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信息安全管理员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礼仪主持人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健身教练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插花花艺师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生命科学与基础医学学院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婚姻家庭咨询师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新乡学院教育科学学院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土木工程与建筑学院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新乡学院教育科学学院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新乡学院教育科学学院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农产品质量安全检测员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生命科学与基础医学学院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信用管理师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供应链管理师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白酒发酵工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生命科学与基础医学学院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5、4、3、2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生命科学与基础医学学院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01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/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55C0CC9-91EE-4F66-A4F7-2C828647C8A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75B05E37-FA78-4A2D-B19A-F93925D67D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15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1"/>
        <w:sz w:val="30"/>
        <w:szCs w:val="30"/>
      </w:rPr>
      <w:t xml:space="preserve">— </w:t>
    </w:r>
    <w:r>
      <w:rPr>
        <w:rFonts w:ascii="仿宋" w:hAnsi="仿宋" w:eastAsia="仿宋" w:cs="仿宋"/>
        <w:sz w:val="30"/>
        <w:szCs w:val="30"/>
      </w:rPr>
      <w:t>2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5ZmM1OGY3OTY0ODk3NTY5NmM4NTA1ZDljOWI0NDIifQ=="/>
  </w:docVars>
  <w:rsids>
    <w:rsidRoot w:val="12A83C1F"/>
    <w:rsid w:val="12A83C1F"/>
    <w:rsid w:val="209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31"/>
      <w:ind w:left="106"/>
    </w:pPr>
    <w:rPr>
      <w:rFonts w:ascii="PMingLiU" w:hAnsi="PMingLiU" w:eastAsia="PMingLiU" w:cs="PMingLiU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527</Characters>
  <Lines>0</Lines>
  <Paragraphs>0</Paragraphs>
  <TotalTime>0</TotalTime>
  <ScaleCrop>false</ScaleCrop>
  <LinksUpToDate>false</LinksUpToDate>
  <CharactersWithSpaces>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2023-06-07T08:28:00Z</dcterms:created>
  <dc:creator>楠瓷</dc:creator>
  <cp:lastModifiedBy>楠瓷</cp:lastModifiedBy>
  <dcterms:modified xsi:type="dcterms:W3CDTF">2023-06-07T08:53:48Z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F2E00E3BB9E747B3AAB7E9CFF9617A39_11</vt:lpwstr>
  </property>
</Properties>
</file>